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712CB2" w:rsidP="00993743">
            <w:pPr>
              <w:rPr>
                <w:rFonts w:ascii="Eurostile" w:hAnsi="Eurostile"/>
                <w:sz w:val="28"/>
                <w:szCs w:val="28"/>
              </w:rPr>
            </w:pPr>
            <w:r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618C5">
        <w:tc>
          <w:tcPr>
            <w:tcW w:w="4523" w:type="dxa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A75C39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618C5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B618C5" w:rsidRPr="000B760E" w:rsidRDefault="00B618C5" w:rsidP="002C4EEB">
      <w:pPr>
        <w:jc w:val="center"/>
        <w:rPr>
          <w:rFonts w:ascii="Calibri" w:hAnsi="Calibri"/>
          <w:b/>
          <w:sz w:val="48"/>
          <w:szCs w:val="48"/>
          <w:u w:val="single"/>
        </w:rPr>
      </w:pPr>
      <w:r w:rsidRPr="000B760E">
        <w:rPr>
          <w:rFonts w:ascii="Calibri" w:hAnsi="Calibri"/>
          <w:b/>
          <w:sz w:val="48"/>
          <w:szCs w:val="48"/>
          <w:u w:val="single"/>
        </w:rPr>
        <w:t>Bekanntmachung</w:t>
      </w:r>
    </w:p>
    <w:p w:rsidR="00B618C5" w:rsidRPr="003A19DA" w:rsidRDefault="00B618C5" w:rsidP="00B618C5">
      <w:pPr>
        <w:jc w:val="center"/>
        <w:rPr>
          <w:rFonts w:ascii="Calibri" w:hAnsi="Calibri"/>
          <w:b/>
          <w:sz w:val="10"/>
          <w:szCs w:val="10"/>
        </w:rPr>
      </w:pPr>
    </w:p>
    <w:p w:rsidR="00B618C5" w:rsidRPr="002C4EEB" w:rsidRDefault="00B618C5" w:rsidP="00B618C5">
      <w:pPr>
        <w:jc w:val="center"/>
        <w:rPr>
          <w:rFonts w:ascii="Calibri" w:hAnsi="Calibri"/>
          <w:b/>
          <w:sz w:val="28"/>
          <w:szCs w:val="28"/>
        </w:rPr>
      </w:pPr>
      <w:r w:rsidRPr="002C4EEB">
        <w:rPr>
          <w:rFonts w:ascii="Calibri" w:hAnsi="Calibri"/>
          <w:b/>
          <w:sz w:val="28"/>
          <w:szCs w:val="28"/>
        </w:rPr>
        <w:t>über die Änderung des Flächennutz</w:t>
      </w:r>
      <w:r w:rsidR="00020660">
        <w:rPr>
          <w:rFonts w:ascii="Calibri" w:hAnsi="Calibri"/>
          <w:b/>
          <w:sz w:val="28"/>
          <w:szCs w:val="28"/>
        </w:rPr>
        <w:t>ungsplanes mit Deckblatt Nr. 36</w:t>
      </w:r>
    </w:p>
    <w:p w:rsidR="00B618C5" w:rsidRPr="002C4EEB" w:rsidRDefault="00B618C5" w:rsidP="00B618C5">
      <w:pPr>
        <w:tabs>
          <w:tab w:val="left" w:pos="720"/>
        </w:tabs>
        <w:jc w:val="center"/>
        <w:rPr>
          <w:rFonts w:ascii="Calibri" w:hAnsi="Calibri"/>
          <w:b/>
          <w:sz w:val="28"/>
          <w:szCs w:val="28"/>
        </w:rPr>
      </w:pPr>
      <w:r w:rsidRPr="002C4EEB">
        <w:rPr>
          <w:rFonts w:ascii="Calibri" w:hAnsi="Calibri"/>
          <w:b/>
          <w:sz w:val="28"/>
          <w:szCs w:val="28"/>
        </w:rPr>
        <w:t xml:space="preserve">hinsichtlich der </w:t>
      </w:r>
      <w:r w:rsidR="00020660">
        <w:rPr>
          <w:rFonts w:ascii="Calibri" w:hAnsi="Calibri"/>
          <w:b/>
          <w:sz w:val="28"/>
          <w:szCs w:val="28"/>
        </w:rPr>
        <w:t xml:space="preserve">Erweiterung des Gewerbegebietes </w:t>
      </w:r>
      <w:proofErr w:type="spellStart"/>
      <w:r w:rsidR="00020660">
        <w:rPr>
          <w:rFonts w:ascii="Calibri" w:hAnsi="Calibri"/>
          <w:b/>
          <w:sz w:val="28"/>
          <w:szCs w:val="28"/>
        </w:rPr>
        <w:t>Frathau</w:t>
      </w:r>
      <w:proofErr w:type="spellEnd"/>
    </w:p>
    <w:p w:rsidR="00B618C5" w:rsidRPr="00ED7A5C" w:rsidRDefault="00B618C5" w:rsidP="00B618C5">
      <w:pPr>
        <w:tabs>
          <w:tab w:val="left" w:pos="720"/>
        </w:tabs>
        <w:ind w:left="1550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32"/>
          <w:szCs w:val="32"/>
        </w:rPr>
        <w:t xml:space="preserve">                                 </w:t>
      </w:r>
    </w:p>
    <w:p w:rsidR="00B618C5" w:rsidRDefault="00B618C5" w:rsidP="00B618C5">
      <w:pPr>
        <w:tabs>
          <w:tab w:val="left" w:pos="720"/>
        </w:tabs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 xml:space="preserve">                   Bekanntmachung des Aufstellungsbeschlusses gem. § 2 Abs. 1 S. 2 BauGB</w:t>
      </w:r>
    </w:p>
    <w:p w:rsidR="00B618C5" w:rsidRPr="00157941" w:rsidRDefault="00B618C5" w:rsidP="00157941">
      <w:pPr>
        <w:tabs>
          <w:tab w:val="left" w:pos="720"/>
        </w:tabs>
        <w:ind w:left="1550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lang w:val="it-IT"/>
        </w:rPr>
        <w:t xml:space="preserve">         </w:t>
      </w:r>
    </w:p>
    <w:p w:rsidR="003B2E31" w:rsidRDefault="00B618C5" w:rsidP="00020660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Der Gemeinderat Drachselsried hat in seiner Sitzung vom </w:t>
      </w:r>
      <w:r w:rsidR="00020660">
        <w:rPr>
          <w:rFonts w:ascii="Calibri" w:hAnsi="Calibri"/>
          <w:szCs w:val="24"/>
        </w:rPr>
        <w:t>03.08.2023</w:t>
      </w:r>
      <w:r>
        <w:rPr>
          <w:rFonts w:ascii="Calibri" w:hAnsi="Calibri"/>
          <w:szCs w:val="24"/>
        </w:rPr>
        <w:t xml:space="preserve"> beschlossen, </w:t>
      </w:r>
      <w:r w:rsidR="00020660">
        <w:rPr>
          <w:rFonts w:ascii="Calibri" w:hAnsi="Calibri"/>
          <w:szCs w:val="24"/>
        </w:rPr>
        <w:t xml:space="preserve">den </w:t>
      </w:r>
      <w:proofErr w:type="gramStart"/>
      <w:r w:rsidR="00020660">
        <w:rPr>
          <w:rFonts w:ascii="Calibri" w:hAnsi="Calibri"/>
          <w:szCs w:val="24"/>
        </w:rPr>
        <w:t>Flächen-nutzungsplan</w:t>
      </w:r>
      <w:proofErr w:type="gramEnd"/>
      <w:r w:rsidR="00020660">
        <w:rPr>
          <w:rFonts w:ascii="Calibri" w:hAnsi="Calibri"/>
          <w:szCs w:val="24"/>
        </w:rPr>
        <w:t xml:space="preserve"> mit Deckblatt Nr. 36 zur Erweiterung des Gewerbegebietes </w:t>
      </w:r>
      <w:proofErr w:type="spellStart"/>
      <w:r w:rsidR="00020660">
        <w:rPr>
          <w:rFonts w:ascii="Calibri" w:hAnsi="Calibri"/>
          <w:szCs w:val="24"/>
        </w:rPr>
        <w:t>Frathau</w:t>
      </w:r>
      <w:proofErr w:type="spellEnd"/>
      <w:r w:rsidR="00020660">
        <w:rPr>
          <w:rFonts w:ascii="Calibri" w:hAnsi="Calibri"/>
          <w:szCs w:val="24"/>
        </w:rPr>
        <w:t xml:space="preserve"> zu ändern.</w:t>
      </w:r>
      <w:r>
        <w:rPr>
          <w:rFonts w:ascii="Calibri" w:hAnsi="Calibri"/>
          <w:szCs w:val="24"/>
        </w:rPr>
        <w:t xml:space="preserve"> </w:t>
      </w:r>
    </w:p>
    <w:p w:rsidR="00020660" w:rsidRPr="00157941" w:rsidRDefault="00020660" w:rsidP="00020660">
      <w:pPr>
        <w:jc w:val="both"/>
        <w:rPr>
          <w:rFonts w:ascii="Calibri" w:hAnsi="Calibri"/>
          <w:sz w:val="16"/>
          <w:szCs w:val="16"/>
        </w:rPr>
      </w:pPr>
    </w:p>
    <w:p w:rsidR="00020660" w:rsidRDefault="00157941" w:rsidP="00020660">
      <w:pPr>
        <w:jc w:val="both"/>
        <w:rPr>
          <w:rFonts w:ascii="Calibri" w:hAnsi="Calibri"/>
          <w:szCs w:val="24"/>
          <w:u w:val="single"/>
        </w:rPr>
      </w:pPr>
      <w:r w:rsidRPr="00157941">
        <w:rPr>
          <w:rFonts w:ascii="Calibri" w:hAnsi="Calibri"/>
          <w:noProof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2876550" cy="1905000"/>
                <wp:effectExtent l="0" t="0" r="1905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941" w:rsidRDefault="00157941">
                            <w:r w:rsidRPr="001579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8920" cy="1837576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276" cy="184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5.3pt;margin-top:23.65pt;width:226.5pt;height:150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">
                <v:textbox>
                  <w:txbxContent>
                    <w:p w:rsidR="00157941" w:rsidRDefault="00157941">
                      <w:r w:rsidRPr="00157941">
                        <w:rPr>
                          <w:noProof/>
                        </w:rPr>
                        <w:drawing>
                          <wp:inline distT="0" distB="0" distL="0" distR="0">
                            <wp:extent cx="2788920" cy="1837576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276" cy="1845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7941">
        <w:rPr>
          <w:rFonts w:ascii="Calibri" w:hAnsi="Calibri"/>
          <w:noProof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271780</wp:posOffset>
                </wp:positionV>
                <wp:extent cx="2847975" cy="19335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941" w:rsidRDefault="00157941">
                            <w:r w:rsidRPr="001579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7335" cy="1800225"/>
                                  <wp:effectExtent l="0" t="0" r="0" b="952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596" cy="180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pt;margin-top:21.4pt;width:224.25pt;height:1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">
                <v:textbox>
                  <w:txbxContent>
                    <w:p w:rsidR="00157941" w:rsidRDefault="00157941">
                      <w:r w:rsidRPr="00157941">
                        <w:rPr>
                          <w:noProof/>
                        </w:rPr>
                        <w:drawing>
                          <wp:inline distT="0" distB="0" distL="0" distR="0">
                            <wp:extent cx="2807335" cy="1800225"/>
                            <wp:effectExtent l="0" t="0" r="0" b="952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3596" cy="180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660">
        <w:rPr>
          <w:rFonts w:ascii="Calibri" w:hAnsi="Calibri"/>
          <w:szCs w:val="24"/>
          <w:u w:val="single"/>
        </w:rPr>
        <w:t>Aktuelle Darstellung des Änderungsb</w:t>
      </w:r>
      <w:r>
        <w:rPr>
          <w:rFonts w:ascii="Calibri" w:hAnsi="Calibri"/>
          <w:szCs w:val="24"/>
          <w:u w:val="single"/>
        </w:rPr>
        <w:t>ereiches</w:t>
      </w:r>
      <w:r>
        <w:rPr>
          <w:rFonts w:ascii="Calibri" w:hAnsi="Calibri"/>
          <w:szCs w:val="24"/>
          <w:u w:val="single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  <w:u w:val="single"/>
        </w:rPr>
        <w:t>Beabsichtigte Änderung mit Deckblatt 36:</w:t>
      </w:r>
    </w:p>
    <w:p w:rsidR="00157941" w:rsidRDefault="00157941" w:rsidP="00020660">
      <w:pPr>
        <w:jc w:val="both"/>
        <w:rPr>
          <w:rFonts w:ascii="Calibri" w:hAnsi="Calibri"/>
          <w:szCs w:val="24"/>
          <w:u w:val="single"/>
        </w:rPr>
      </w:pPr>
    </w:p>
    <w:p w:rsidR="002C4EEB" w:rsidRDefault="00157941" w:rsidP="00020660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Der </w:t>
      </w:r>
      <w:r w:rsidR="003B2E31" w:rsidRPr="000870B3">
        <w:rPr>
          <w:rFonts w:ascii="Calibri" w:hAnsi="Calibri"/>
          <w:b/>
          <w:szCs w:val="24"/>
        </w:rPr>
        <w:t>Geltungsbereich</w:t>
      </w:r>
      <w:r w:rsidR="003B2E31">
        <w:rPr>
          <w:rFonts w:ascii="Calibri" w:hAnsi="Calibri"/>
          <w:szCs w:val="24"/>
        </w:rPr>
        <w:t xml:space="preserve"> mit einer Fläche </w:t>
      </w:r>
      <w:r w:rsidR="000870B3">
        <w:rPr>
          <w:rFonts w:ascii="Calibri" w:hAnsi="Calibri"/>
          <w:szCs w:val="24"/>
        </w:rPr>
        <w:t xml:space="preserve">von </w:t>
      </w:r>
      <w:r w:rsidR="00020660">
        <w:rPr>
          <w:rFonts w:ascii="Calibri" w:hAnsi="Calibri"/>
          <w:szCs w:val="24"/>
        </w:rPr>
        <w:t xml:space="preserve">3.569 m² liegt </w:t>
      </w:r>
      <w:proofErr w:type="gramStart"/>
      <w:r w:rsidR="00020660">
        <w:rPr>
          <w:rFonts w:ascii="Calibri" w:hAnsi="Calibri"/>
          <w:szCs w:val="24"/>
        </w:rPr>
        <w:t>nord-östlich</w:t>
      </w:r>
      <w:proofErr w:type="gramEnd"/>
      <w:r w:rsidR="00020660">
        <w:rPr>
          <w:rFonts w:ascii="Calibri" w:hAnsi="Calibri"/>
          <w:szCs w:val="24"/>
        </w:rPr>
        <w:t xml:space="preserve"> des </w:t>
      </w:r>
      <w:proofErr w:type="spellStart"/>
      <w:r w:rsidR="00020660">
        <w:rPr>
          <w:rFonts w:ascii="Calibri" w:hAnsi="Calibri"/>
          <w:szCs w:val="24"/>
        </w:rPr>
        <w:t>besthenden</w:t>
      </w:r>
      <w:proofErr w:type="spellEnd"/>
      <w:r w:rsidR="00020660">
        <w:rPr>
          <w:rFonts w:ascii="Calibri" w:hAnsi="Calibri"/>
          <w:szCs w:val="24"/>
        </w:rPr>
        <w:t xml:space="preserve"> Gewerbegebietes in </w:t>
      </w:r>
      <w:proofErr w:type="spellStart"/>
      <w:r w:rsidR="00020660">
        <w:rPr>
          <w:rFonts w:ascii="Calibri" w:hAnsi="Calibri"/>
          <w:szCs w:val="24"/>
        </w:rPr>
        <w:t>Frathau</w:t>
      </w:r>
      <w:proofErr w:type="spellEnd"/>
      <w:r w:rsidR="000870B3">
        <w:rPr>
          <w:rFonts w:ascii="Calibri" w:hAnsi="Calibri"/>
          <w:szCs w:val="24"/>
        </w:rPr>
        <w:t xml:space="preserve">. Er umfasst die Flur-Nrn. </w:t>
      </w:r>
      <w:r w:rsidR="00020660">
        <w:rPr>
          <w:rFonts w:ascii="Calibri" w:hAnsi="Calibri"/>
          <w:szCs w:val="24"/>
        </w:rPr>
        <w:t xml:space="preserve">766/2, 768/2 sowie eine </w:t>
      </w:r>
      <w:proofErr w:type="spellStart"/>
      <w:r w:rsidR="00020660">
        <w:rPr>
          <w:rFonts w:ascii="Calibri" w:hAnsi="Calibri"/>
          <w:szCs w:val="24"/>
        </w:rPr>
        <w:t>Teilfl</w:t>
      </w:r>
      <w:proofErr w:type="spellEnd"/>
      <w:r w:rsidR="00020660">
        <w:rPr>
          <w:rFonts w:ascii="Calibri" w:hAnsi="Calibri"/>
          <w:szCs w:val="24"/>
        </w:rPr>
        <w:t xml:space="preserve">. der Flur-Nr. 768 </w:t>
      </w:r>
      <w:r w:rsidR="000870B3">
        <w:rPr>
          <w:rFonts w:ascii="Calibri" w:hAnsi="Calibri"/>
          <w:szCs w:val="24"/>
        </w:rPr>
        <w:t xml:space="preserve">der Gemarkung Drachselsried. </w:t>
      </w:r>
    </w:p>
    <w:p w:rsidR="00020660" w:rsidRPr="00157941" w:rsidRDefault="00020660" w:rsidP="00020660">
      <w:pPr>
        <w:jc w:val="both"/>
        <w:rPr>
          <w:rFonts w:ascii="Calibri" w:hAnsi="Calibri"/>
          <w:sz w:val="16"/>
          <w:szCs w:val="16"/>
        </w:rPr>
      </w:pPr>
    </w:p>
    <w:p w:rsidR="000870B3" w:rsidRDefault="000870B3" w:rsidP="00020660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</w:rPr>
        <w:t>Ziele und Zwecke der Planung</w:t>
      </w:r>
    </w:p>
    <w:p w:rsidR="000870B3" w:rsidRDefault="00157941" w:rsidP="00020660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Mit dieser Erweiterung werden gewerbliche Bauflächen im vorhandenen Gewerbegebiet geschaffen. </w:t>
      </w:r>
    </w:p>
    <w:p w:rsidR="00ED7A5C" w:rsidRPr="00157941" w:rsidRDefault="00ED7A5C" w:rsidP="00020660">
      <w:pPr>
        <w:jc w:val="both"/>
        <w:rPr>
          <w:rFonts w:ascii="Calibri" w:hAnsi="Calibri"/>
          <w:sz w:val="16"/>
          <w:szCs w:val="16"/>
        </w:rPr>
      </w:pPr>
    </w:p>
    <w:p w:rsidR="00ED7A5C" w:rsidRDefault="00ED7A5C" w:rsidP="00020660">
      <w:p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Nachdem die Grundzüge der Bauleitplanung durch dieses Deckblatt berührt werden, erfolgt die Änderung nach den Vorschriften der §§ 3 ff. BauGB. </w:t>
      </w:r>
    </w:p>
    <w:p w:rsidR="00ED7A5C" w:rsidRDefault="00ED7A5C" w:rsidP="00020660">
      <w:pPr>
        <w:jc w:val="both"/>
        <w:rPr>
          <w:rFonts w:ascii="Calibri" w:hAnsi="Calibri"/>
          <w:szCs w:val="24"/>
        </w:rPr>
      </w:pPr>
    </w:p>
    <w:p w:rsidR="00ED7A5C" w:rsidRDefault="00157941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Drachselsried, 07.08.2023</w:t>
      </w:r>
    </w:p>
    <w:p w:rsidR="00ED7A5C" w:rsidRDefault="00ED7A5C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GEMEINDE DRACHSELSRIED</w:t>
      </w:r>
      <w:bookmarkStart w:id="0" w:name="_GoBack"/>
      <w:bookmarkEnd w:id="0"/>
    </w:p>
    <w:p w:rsidR="00ED7A5C" w:rsidRPr="00157941" w:rsidRDefault="00ED7A5C" w:rsidP="00B618C5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 w:val="16"/>
          <w:szCs w:val="16"/>
        </w:rPr>
        <w:t>(Siegel)</w:t>
      </w:r>
    </w:p>
    <w:p w:rsidR="00ED7A5C" w:rsidRDefault="00ED7A5C" w:rsidP="00B618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V o g l</w:t>
      </w:r>
    </w:p>
    <w:p w:rsidR="00ED7A5C" w:rsidRDefault="00ED7A5C" w:rsidP="00ED7A5C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1.Bürgermeister</w:t>
      </w:r>
    </w:p>
    <w:p w:rsidR="002C4EEB" w:rsidRDefault="002C4EEB" w:rsidP="00ED7A5C">
      <w:pPr>
        <w:rPr>
          <w:rFonts w:ascii="Calibri" w:hAnsi="Calibri"/>
          <w:sz w:val="18"/>
          <w:szCs w:val="18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Ortsüblich bekannt gemacht durch Anlag an den Amtstafeln </w:t>
      </w:r>
    </w:p>
    <w:p w:rsidR="002C4EEB" w:rsidRPr="002C4EEB" w:rsidRDefault="002C4EEB" w:rsidP="002C4EEB">
      <w:pPr>
        <w:pBdr>
          <w:top w:val="single" w:sz="4" w:space="1" w:color="auto"/>
        </w:pBdr>
        <w:rPr>
          <w:rFonts w:ascii="Calibri" w:hAnsi="Calibri"/>
          <w:sz w:val="14"/>
          <w:szCs w:val="14"/>
        </w:rPr>
      </w:pPr>
    </w:p>
    <w:p w:rsidR="002C4EEB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Angeheftet am:</w:t>
      </w:r>
    </w:p>
    <w:p w:rsidR="002C4EEB" w:rsidRPr="00ED7A5C" w:rsidRDefault="002C4EEB" w:rsidP="002C4EEB">
      <w:pPr>
        <w:pBdr>
          <w:top w:val="single" w:sz="4" w:space="1" w:color="auto"/>
        </w:pBd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Abgenommen am:</w:t>
      </w:r>
    </w:p>
    <w:sectPr w:rsidR="002C4EEB" w:rsidRPr="00ED7A5C" w:rsidSect="00E2172F">
      <w:footerReference w:type="default" r:id="rId12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  <w:r w:rsidRPr="001B145F">
      <w:rPr>
        <w:rFonts w:ascii="Eurostile" w:hAnsi="Eurostile"/>
        <w:sz w:val="16"/>
        <w:szCs w:val="16"/>
      </w:rPr>
      <w:t xml:space="preserve">Seite </w:t>
    </w:r>
    <w:r w:rsidRPr="001B145F">
      <w:rPr>
        <w:rFonts w:ascii="Eurostile" w:hAnsi="Eurostile"/>
        <w:b/>
        <w:sz w:val="16"/>
        <w:szCs w:val="16"/>
      </w:rPr>
      <w:fldChar w:fldCharType="begin"/>
    </w:r>
    <w:r w:rsidRPr="001B145F">
      <w:rPr>
        <w:rFonts w:ascii="Eurostile" w:hAnsi="Eurostile"/>
        <w:b/>
        <w:sz w:val="16"/>
        <w:szCs w:val="16"/>
      </w:rPr>
      <w:instrText>PAGE  \* Arabic  \* MERGEFORMAT</w:instrText>
    </w:r>
    <w:r w:rsidRPr="001B145F">
      <w:rPr>
        <w:rFonts w:ascii="Eurostile" w:hAnsi="Eurostile"/>
        <w:b/>
        <w:sz w:val="16"/>
        <w:szCs w:val="16"/>
      </w:rPr>
      <w:fldChar w:fldCharType="separate"/>
    </w:r>
    <w:r w:rsidR="00157941">
      <w:rPr>
        <w:rFonts w:ascii="Eurostile" w:hAnsi="Eurostile"/>
        <w:b/>
        <w:noProof/>
        <w:sz w:val="16"/>
        <w:szCs w:val="16"/>
      </w:rPr>
      <w:t>2</w:t>
    </w:r>
    <w:r w:rsidRPr="001B145F">
      <w:rPr>
        <w:rFonts w:ascii="Eurostile" w:hAnsi="Eurostile"/>
        <w:b/>
        <w:sz w:val="16"/>
        <w:szCs w:val="16"/>
      </w:rPr>
      <w:fldChar w:fldCharType="end"/>
    </w:r>
    <w:r w:rsidRPr="001B145F">
      <w:rPr>
        <w:rFonts w:ascii="Eurostile" w:hAnsi="Eurostile"/>
        <w:sz w:val="16"/>
        <w:szCs w:val="16"/>
      </w:rPr>
      <w:t xml:space="preserve"> von </w:t>
    </w:r>
    <w:r w:rsidR="00A75C39">
      <w:fldChar w:fldCharType="begin"/>
    </w:r>
    <w:r w:rsidR="00A75C39">
      <w:instrText>NUMPAGES  \* Arabic  \* MERGEFORMAT</w:instrText>
    </w:r>
    <w:r w:rsidR="00A75C39">
      <w:fldChar w:fldCharType="separate"/>
    </w:r>
    <w:r w:rsidR="00157941" w:rsidRPr="00157941">
      <w:rPr>
        <w:rFonts w:ascii="Eurostile" w:hAnsi="Eurostile"/>
        <w:noProof/>
        <w:sz w:val="14"/>
        <w:szCs w:val="14"/>
      </w:rPr>
      <w:t>2</w:t>
    </w:r>
    <w:r w:rsidR="00A75C39">
      <w:rPr>
        <w:rFonts w:ascii="Eurostile" w:hAnsi="Eurostile"/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BC75AE"/>
    <w:multiLevelType w:val="hybridMultilevel"/>
    <w:tmpl w:val="DDE8A1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4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669B"/>
    <w:rsid w:val="00012C30"/>
    <w:rsid w:val="00015C11"/>
    <w:rsid w:val="00015CFC"/>
    <w:rsid w:val="00020660"/>
    <w:rsid w:val="00020CFC"/>
    <w:rsid w:val="00032610"/>
    <w:rsid w:val="000331C3"/>
    <w:rsid w:val="00037BB6"/>
    <w:rsid w:val="00047A49"/>
    <w:rsid w:val="000669C2"/>
    <w:rsid w:val="00073E80"/>
    <w:rsid w:val="0007719A"/>
    <w:rsid w:val="0008017F"/>
    <w:rsid w:val="000867AE"/>
    <w:rsid w:val="000870B3"/>
    <w:rsid w:val="000A0988"/>
    <w:rsid w:val="000B3119"/>
    <w:rsid w:val="000B5952"/>
    <w:rsid w:val="000C6F17"/>
    <w:rsid w:val="000D3318"/>
    <w:rsid w:val="000D5615"/>
    <w:rsid w:val="000D6AAA"/>
    <w:rsid w:val="000E4339"/>
    <w:rsid w:val="000E47C0"/>
    <w:rsid w:val="000F0DA4"/>
    <w:rsid w:val="000F7D39"/>
    <w:rsid w:val="001451EF"/>
    <w:rsid w:val="00157941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43415"/>
    <w:rsid w:val="002452F4"/>
    <w:rsid w:val="00245633"/>
    <w:rsid w:val="00250FA9"/>
    <w:rsid w:val="00252618"/>
    <w:rsid w:val="0026117A"/>
    <w:rsid w:val="002723A9"/>
    <w:rsid w:val="00272EFC"/>
    <w:rsid w:val="00292F7C"/>
    <w:rsid w:val="00293469"/>
    <w:rsid w:val="002A1114"/>
    <w:rsid w:val="002A2AB1"/>
    <w:rsid w:val="002A75EA"/>
    <w:rsid w:val="002B24F0"/>
    <w:rsid w:val="002B2FEE"/>
    <w:rsid w:val="002B45DC"/>
    <w:rsid w:val="002B7EE0"/>
    <w:rsid w:val="002C4EEB"/>
    <w:rsid w:val="002D6498"/>
    <w:rsid w:val="002E3E05"/>
    <w:rsid w:val="002E53FC"/>
    <w:rsid w:val="002F64D3"/>
    <w:rsid w:val="00304E0E"/>
    <w:rsid w:val="00307CAE"/>
    <w:rsid w:val="0033299A"/>
    <w:rsid w:val="00336327"/>
    <w:rsid w:val="003514E4"/>
    <w:rsid w:val="003578C8"/>
    <w:rsid w:val="00365C32"/>
    <w:rsid w:val="00365F01"/>
    <w:rsid w:val="0038167D"/>
    <w:rsid w:val="00383669"/>
    <w:rsid w:val="0039166A"/>
    <w:rsid w:val="003961F1"/>
    <w:rsid w:val="003A0CB8"/>
    <w:rsid w:val="003A14F5"/>
    <w:rsid w:val="003A6F7F"/>
    <w:rsid w:val="003B2E31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D458E"/>
    <w:rsid w:val="004E7679"/>
    <w:rsid w:val="004F04BB"/>
    <w:rsid w:val="004F233E"/>
    <w:rsid w:val="004F2553"/>
    <w:rsid w:val="004F2BB7"/>
    <w:rsid w:val="00507BEE"/>
    <w:rsid w:val="0051099D"/>
    <w:rsid w:val="00514616"/>
    <w:rsid w:val="00520263"/>
    <w:rsid w:val="00522861"/>
    <w:rsid w:val="00532C6D"/>
    <w:rsid w:val="005363A1"/>
    <w:rsid w:val="00544FC7"/>
    <w:rsid w:val="005524EA"/>
    <w:rsid w:val="00552AA7"/>
    <w:rsid w:val="005540DD"/>
    <w:rsid w:val="005600BF"/>
    <w:rsid w:val="0056291C"/>
    <w:rsid w:val="005637A3"/>
    <w:rsid w:val="00570427"/>
    <w:rsid w:val="0057460F"/>
    <w:rsid w:val="00583925"/>
    <w:rsid w:val="00595214"/>
    <w:rsid w:val="005A4E99"/>
    <w:rsid w:val="005C0D03"/>
    <w:rsid w:val="005C2BF4"/>
    <w:rsid w:val="005D0EB4"/>
    <w:rsid w:val="005D1021"/>
    <w:rsid w:val="005D4495"/>
    <w:rsid w:val="005E17CE"/>
    <w:rsid w:val="005E7920"/>
    <w:rsid w:val="00602D1A"/>
    <w:rsid w:val="00622265"/>
    <w:rsid w:val="00631005"/>
    <w:rsid w:val="006367EC"/>
    <w:rsid w:val="0064508C"/>
    <w:rsid w:val="00650671"/>
    <w:rsid w:val="00651E6A"/>
    <w:rsid w:val="006521CE"/>
    <w:rsid w:val="00652DA4"/>
    <w:rsid w:val="006978F0"/>
    <w:rsid w:val="006B1F65"/>
    <w:rsid w:val="006C7037"/>
    <w:rsid w:val="006D2350"/>
    <w:rsid w:val="006E1C2B"/>
    <w:rsid w:val="006E2DD0"/>
    <w:rsid w:val="006E381A"/>
    <w:rsid w:val="006E4CBB"/>
    <w:rsid w:val="006F4DF0"/>
    <w:rsid w:val="00703EA0"/>
    <w:rsid w:val="00707D87"/>
    <w:rsid w:val="007116C2"/>
    <w:rsid w:val="00712CB2"/>
    <w:rsid w:val="007344B7"/>
    <w:rsid w:val="00735EEC"/>
    <w:rsid w:val="00743A3C"/>
    <w:rsid w:val="00755BBD"/>
    <w:rsid w:val="007A62BD"/>
    <w:rsid w:val="007B21EC"/>
    <w:rsid w:val="007C131F"/>
    <w:rsid w:val="007D5E3B"/>
    <w:rsid w:val="007D6339"/>
    <w:rsid w:val="007E47CC"/>
    <w:rsid w:val="007F1A36"/>
    <w:rsid w:val="00800D10"/>
    <w:rsid w:val="00805F8F"/>
    <w:rsid w:val="00812008"/>
    <w:rsid w:val="00812B23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A2A3C"/>
    <w:rsid w:val="008A57AD"/>
    <w:rsid w:val="008B5191"/>
    <w:rsid w:val="00902D05"/>
    <w:rsid w:val="009100D2"/>
    <w:rsid w:val="00921B72"/>
    <w:rsid w:val="009365D3"/>
    <w:rsid w:val="009375BB"/>
    <w:rsid w:val="00944199"/>
    <w:rsid w:val="00951F92"/>
    <w:rsid w:val="009664AB"/>
    <w:rsid w:val="00975424"/>
    <w:rsid w:val="009837D0"/>
    <w:rsid w:val="00993743"/>
    <w:rsid w:val="009B3EDE"/>
    <w:rsid w:val="009B4F22"/>
    <w:rsid w:val="009D6EAB"/>
    <w:rsid w:val="009E2FC9"/>
    <w:rsid w:val="009F0076"/>
    <w:rsid w:val="00A13866"/>
    <w:rsid w:val="00A148DA"/>
    <w:rsid w:val="00A43E24"/>
    <w:rsid w:val="00A62506"/>
    <w:rsid w:val="00A63D55"/>
    <w:rsid w:val="00A67F44"/>
    <w:rsid w:val="00A71A34"/>
    <w:rsid w:val="00A754E2"/>
    <w:rsid w:val="00A93F8A"/>
    <w:rsid w:val="00AD38F6"/>
    <w:rsid w:val="00AD4138"/>
    <w:rsid w:val="00AF51A0"/>
    <w:rsid w:val="00AF79DF"/>
    <w:rsid w:val="00B007A5"/>
    <w:rsid w:val="00B164E1"/>
    <w:rsid w:val="00B16822"/>
    <w:rsid w:val="00B16981"/>
    <w:rsid w:val="00B20495"/>
    <w:rsid w:val="00B21224"/>
    <w:rsid w:val="00B22572"/>
    <w:rsid w:val="00B257DD"/>
    <w:rsid w:val="00B279B9"/>
    <w:rsid w:val="00B34C7C"/>
    <w:rsid w:val="00B618C5"/>
    <w:rsid w:val="00B64A6E"/>
    <w:rsid w:val="00B75971"/>
    <w:rsid w:val="00B813B8"/>
    <w:rsid w:val="00B87A2F"/>
    <w:rsid w:val="00B90660"/>
    <w:rsid w:val="00B978F6"/>
    <w:rsid w:val="00BA4DC7"/>
    <w:rsid w:val="00BA5DEB"/>
    <w:rsid w:val="00BA60BA"/>
    <w:rsid w:val="00BB5B70"/>
    <w:rsid w:val="00BB760A"/>
    <w:rsid w:val="00BC0BA9"/>
    <w:rsid w:val="00BC7C93"/>
    <w:rsid w:val="00BE604C"/>
    <w:rsid w:val="00C15490"/>
    <w:rsid w:val="00C16DE6"/>
    <w:rsid w:val="00C26187"/>
    <w:rsid w:val="00C77C2B"/>
    <w:rsid w:val="00C95C5E"/>
    <w:rsid w:val="00CA422C"/>
    <w:rsid w:val="00CA6378"/>
    <w:rsid w:val="00CC03AF"/>
    <w:rsid w:val="00CC6FFC"/>
    <w:rsid w:val="00CD1080"/>
    <w:rsid w:val="00D026E6"/>
    <w:rsid w:val="00D036C2"/>
    <w:rsid w:val="00D104D1"/>
    <w:rsid w:val="00D13560"/>
    <w:rsid w:val="00D13620"/>
    <w:rsid w:val="00D24B46"/>
    <w:rsid w:val="00D252E3"/>
    <w:rsid w:val="00D32451"/>
    <w:rsid w:val="00D50FE2"/>
    <w:rsid w:val="00D57353"/>
    <w:rsid w:val="00D679A8"/>
    <w:rsid w:val="00D73458"/>
    <w:rsid w:val="00D74D9C"/>
    <w:rsid w:val="00D827C2"/>
    <w:rsid w:val="00D83C85"/>
    <w:rsid w:val="00D853ED"/>
    <w:rsid w:val="00DA03A9"/>
    <w:rsid w:val="00DB2FA5"/>
    <w:rsid w:val="00DC594D"/>
    <w:rsid w:val="00DD29C6"/>
    <w:rsid w:val="00DD35EA"/>
    <w:rsid w:val="00DD5C23"/>
    <w:rsid w:val="00DE7023"/>
    <w:rsid w:val="00DF679F"/>
    <w:rsid w:val="00DF75CB"/>
    <w:rsid w:val="00E10A8F"/>
    <w:rsid w:val="00E2172F"/>
    <w:rsid w:val="00E23174"/>
    <w:rsid w:val="00E30EEC"/>
    <w:rsid w:val="00E335B3"/>
    <w:rsid w:val="00E3726F"/>
    <w:rsid w:val="00E433A4"/>
    <w:rsid w:val="00E452D2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D7A5C"/>
    <w:rsid w:val="00EE5C6A"/>
    <w:rsid w:val="00EE6B27"/>
    <w:rsid w:val="00EF2577"/>
    <w:rsid w:val="00F00CEF"/>
    <w:rsid w:val="00F00FEB"/>
    <w:rsid w:val="00F17D4E"/>
    <w:rsid w:val="00F2413C"/>
    <w:rsid w:val="00F2630F"/>
    <w:rsid w:val="00F37DA7"/>
    <w:rsid w:val="00F4460C"/>
    <w:rsid w:val="00F51B52"/>
    <w:rsid w:val="00F52D08"/>
    <w:rsid w:val="00F66082"/>
    <w:rsid w:val="00F7549B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E3B17F1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5AC9E06-1031-4EAF-B14B-4A4D7244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1</Pages>
  <Words>154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2</cp:revision>
  <cp:lastPrinted>2021-06-16T12:26:00Z</cp:lastPrinted>
  <dcterms:created xsi:type="dcterms:W3CDTF">2024-03-18T13:28:00Z</dcterms:created>
  <dcterms:modified xsi:type="dcterms:W3CDTF">2024-03-18T13:28:00Z</dcterms:modified>
</cp:coreProperties>
</file>